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74" w:rsidRPr="00022674" w:rsidRDefault="00022674" w:rsidP="00022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7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022674" w:rsidRPr="00022674" w:rsidRDefault="00022674" w:rsidP="00022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674" w:rsidRPr="00022674" w:rsidRDefault="00022674" w:rsidP="00022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2267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22674" w:rsidRPr="00022674" w:rsidRDefault="00022674" w:rsidP="00022674">
      <w:pPr>
        <w:pStyle w:val="aa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2674" w:rsidRPr="00022674" w:rsidRDefault="00022674" w:rsidP="00022674">
      <w:pPr>
        <w:shd w:val="clear" w:color="auto" w:fill="FFFFFF"/>
        <w:spacing w:after="0" w:line="240" w:lineRule="auto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67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алгебре</w:t>
      </w:r>
      <w:r w:rsidRPr="0002267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 в соответствии с документами, а именно:</w:t>
      </w:r>
    </w:p>
    <w:p w:rsidR="00022674" w:rsidRPr="00022674" w:rsidRDefault="00022674" w:rsidP="0002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022674">
        <w:rPr>
          <w:rFonts w:ascii="Times New Roman" w:hAnsi="Times New Roman" w:cs="Times New Roman"/>
          <w:sz w:val="24"/>
          <w:szCs w:val="24"/>
        </w:rPr>
        <w:t>: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022674">
        <w:rPr>
          <w:rFonts w:ascii="Times New Roman" w:hAnsi="Times New Roman" w:cs="Times New Roman"/>
          <w:sz w:val="24"/>
          <w:szCs w:val="24"/>
        </w:rPr>
        <w:t>: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022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022674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0226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2674">
        <w:rPr>
          <w:rFonts w:ascii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022674">
        <w:rPr>
          <w:rFonts w:ascii="Times New Roman" w:hAnsi="Times New Roman" w:cs="Times New Roman"/>
          <w:sz w:val="24"/>
          <w:szCs w:val="24"/>
        </w:rPr>
        <w:t>: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674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022674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022674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022674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022674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674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674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674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022674">
        <w:rPr>
          <w:rFonts w:ascii="Times New Roman" w:eastAsia="Calibri" w:hAnsi="Times New Roman" w:cs="Times New Roman"/>
          <w:sz w:val="24"/>
          <w:szCs w:val="24"/>
        </w:rPr>
        <w:t>минобразования</w:t>
      </w:r>
      <w:proofErr w:type="spellEnd"/>
      <w:r w:rsidRPr="00022674">
        <w:rPr>
          <w:rFonts w:ascii="Times New Roman" w:eastAsia="Calibri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eastAsia="Calibri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022674" w:rsidRPr="00022674" w:rsidRDefault="00022674" w:rsidP="000226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674">
        <w:rPr>
          <w:rFonts w:ascii="Times New Roman" w:eastAsia="Calibri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022674" w:rsidRPr="00022674" w:rsidRDefault="00022674" w:rsidP="00022674">
      <w:pPr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674" w:rsidRPr="00022674" w:rsidRDefault="00022674" w:rsidP="0002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Реализуется средствами предмета 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022674">
        <w:rPr>
          <w:rFonts w:ascii="Times New Roman" w:hAnsi="Times New Roman" w:cs="Times New Roman"/>
          <w:sz w:val="24"/>
          <w:szCs w:val="24"/>
        </w:rPr>
        <w:t xml:space="preserve"> на основе:  </w:t>
      </w:r>
    </w:p>
    <w:p w:rsidR="00DE411A" w:rsidRPr="00022674" w:rsidRDefault="00DE411A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программы, а также планируемыми результатами </w:t>
      </w:r>
      <w:r w:rsidR="00593EA3" w:rsidRPr="00022674">
        <w:rPr>
          <w:rFonts w:ascii="Times New Roman" w:hAnsi="Times New Roman" w:cs="Times New Roman"/>
          <w:sz w:val="24"/>
          <w:szCs w:val="24"/>
        </w:rPr>
        <w:t>среднего (полного)</w:t>
      </w:r>
      <w:r w:rsidRPr="00022674">
        <w:rPr>
          <w:rFonts w:ascii="Times New Roman" w:hAnsi="Times New Roman" w:cs="Times New Roman"/>
          <w:sz w:val="24"/>
          <w:szCs w:val="24"/>
        </w:rPr>
        <w:t xml:space="preserve"> общего образования, с учётом возможностей авторской программы «Математика» С.М. Никольского и др</w:t>
      </w:r>
      <w:r w:rsidR="009E120D" w:rsidRPr="00022674">
        <w:rPr>
          <w:rFonts w:ascii="Times New Roman" w:hAnsi="Times New Roman" w:cs="Times New Roman"/>
          <w:sz w:val="24"/>
          <w:szCs w:val="24"/>
        </w:rPr>
        <w:t>.  (Москва, «Просвещение»,2010) и ориентирована на использование учебно-методического комплекта:</w:t>
      </w:r>
    </w:p>
    <w:p w:rsidR="009E120D" w:rsidRPr="00022674" w:rsidRDefault="009E120D" w:rsidP="000226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Алгебра</w:t>
      </w:r>
      <w:r w:rsidR="00593EA3" w:rsidRPr="00022674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анализа. 11</w:t>
      </w:r>
      <w:r w:rsidRPr="00022674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 / С. М. Никольский, М. К. Потапов, Н. Н. Решетников, А. В. </w:t>
      </w:r>
      <w:proofErr w:type="spellStart"/>
      <w:r w:rsidRPr="00022674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="00B57E85" w:rsidRPr="00022674">
        <w:rPr>
          <w:rFonts w:ascii="Times New Roman" w:hAnsi="Times New Roman" w:cs="Times New Roman"/>
          <w:sz w:val="24"/>
          <w:szCs w:val="24"/>
        </w:rPr>
        <w:t>.</w:t>
      </w:r>
      <w:r w:rsidRPr="00022674">
        <w:rPr>
          <w:rFonts w:ascii="Times New Roman" w:hAnsi="Times New Roman" w:cs="Times New Roman"/>
          <w:sz w:val="24"/>
          <w:szCs w:val="24"/>
        </w:rPr>
        <w:t xml:space="preserve"> – Москва, «Просвещение», 2012.</w:t>
      </w:r>
    </w:p>
    <w:p w:rsidR="00B57E85" w:rsidRPr="00022674" w:rsidRDefault="009E120D" w:rsidP="000226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Алгебра</w:t>
      </w:r>
      <w:r w:rsidR="00593EA3" w:rsidRPr="00022674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анализа. 11</w:t>
      </w:r>
      <w:r w:rsidRPr="00022674">
        <w:rPr>
          <w:rFonts w:ascii="Times New Roman" w:hAnsi="Times New Roman" w:cs="Times New Roman"/>
          <w:sz w:val="24"/>
          <w:szCs w:val="24"/>
        </w:rPr>
        <w:t xml:space="preserve"> класс: дидактические материалы / М. К. Потапов, А.</w:t>
      </w:r>
      <w:r w:rsidR="00B57E85" w:rsidRPr="00022674">
        <w:rPr>
          <w:rFonts w:ascii="Times New Roman" w:hAnsi="Times New Roman" w:cs="Times New Roman"/>
          <w:sz w:val="24"/>
          <w:szCs w:val="24"/>
        </w:rPr>
        <w:t xml:space="preserve"> </w:t>
      </w:r>
      <w:r w:rsidRPr="00022674">
        <w:rPr>
          <w:rFonts w:ascii="Times New Roman" w:hAnsi="Times New Roman" w:cs="Times New Roman"/>
          <w:sz w:val="24"/>
          <w:szCs w:val="24"/>
        </w:rPr>
        <w:t>В.</w:t>
      </w:r>
      <w:r w:rsidR="00B57E85" w:rsidRPr="0002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85" w:rsidRPr="00022674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="00B57E85" w:rsidRPr="00022674">
        <w:rPr>
          <w:rFonts w:ascii="Times New Roman" w:hAnsi="Times New Roman" w:cs="Times New Roman"/>
          <w:sz w:val="24"/>
          <w:szCs w:val="24"/>
        </w:rPr>
        <w:t>. – Москва, «Просвещение», 2014.</w:t>
      </w:r>
    </w:p>
    <w:p w:rsidR="006041EA" w:rsidRPr="00022674" w:rsidRDefault="006041EA" w:rsidP="000226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.Алгебра и начала математического анализа. 11 класс: тематические тесты / Ю. В. </w:t>
      </w:r>
      <w:proofErr w:type="spellStart"/>
      <w:r w:rsidRPr="00022674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022674">
        <w:rPr>
          <w:rFonts w:ascii="Times New Roman" w:hAnsi="Times New Roman" w:cs="Times New Roman"/>
          <w:sz w:val="24"/>
          <w:szCs w:val="24"/>
        </w:rPr>
        <w:t>,  – Москва, «Просвещение», 2012.</w:t>
      </w:r>
    </w:p>
    <w:p w:rsidR="006041EA" w:rsidRPr="00022674" w:rsidRDefault="006041EA" w:rsidP="000226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анализа. 11 класс: книга для учителя / М. К. Потапов, А. В. </w:t>
      </w:r>
      <w:proofErr w:type="spellStart"/>
      <w:r w:rsidRPr="00022674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022674">
        <w:rPr>
          <w:rFonts w:ascii="Times New Roman" w:hAnsi="Times New Roman" w:cs="Times New Roman"/>
          <w:sz w:val="24"/>
          <w:szCs w:val="24"/>
        </w:rPr>
        <w:t>. – Москва, «Просвещение», 2012.</w:t>
      </w:r>
    </w:p>
    <w:p w:rsidR="006041EA" w:rsidRPr="00022674" w:rsidRDefault="006041EA" w:rsidP="00022674">
      <w:pPr>
        <w:pStyle w:val="a7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57E85" w:rsidRPr="00022674" w:rsidRDefault="00B57E85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  Математическое образование является обязательной и неотъемлемой частью общего образования на всех ступенях школ</w:t>
      </w:r>
      <w:r w:rsidR="00667C20" w:rsidRPr="00022674">
        <w:rPr>
          <w:rFonts w:ascii="Times New Roman" w:hAnsi="Times New Roman" w:cs="Times New Roman"/>
          <w:sz w:val="24"/>
          <w:szCs w:val="24"/>
        </w:rPr>
        <w:t>ы. Изучение математики</w:t>
      </w:r>
      <w:r w:rsidR="00593EA3" w:rsidRPr="00022674">
        <w:rPr>
          <w:rFonts w:ascii="Times New Roman" w:hAnsi="Times New Roman" w:cs="Times New Roman"/>
          <w:sz w:val="24"/>
          <w:szCs w:val="24"/>
        </w:rPr>
        <w:t xml:space="preserve"> в старше</w:t>
      </w:r>
      <w:r w:rsidRPr="00022674">
        <w:rPr>
          <w:rFonts w:ascii="Times New Roman" w:hAnsi="Times New Roman" w:cs="Times New Roman"/>
          <w:sz w:val="24"/>
          <w:szCs w:val="24"/>
        </w:rPr>
        <w:t>й школе</w:t>
      </w:r>
      <w:r w:rsidR="00667C20" w:rsidRPr="00022674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 w:rsidRPr="00022674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</w:t>
      </w:r>
      <w:r w:rsidR="003C5F6F" w:rsidRPr="00022674">
        <w:rPr>
          <w:rFonts w:ascii="Times New Roman" w:hAnsi="Times New Roman" w:cs="Times New Roman"/>
          <w:sz w:val="24"/>
          <w:szCs w:val="24"/>
        </w:rPr>
        <w:t>, задач</w:t>
      </w:r>
      <w:r w:rsidRPr="00022674">
        <w:rPr>
          <w:rFonts w:ascii="Times New Roman" w:hAnsi="Times New Roman" w:cs="Times New Roman"/>
          <w:sz w:val="24"/>
          <w:szCs w:val="24"/>
        </w:rPr>
        <w:t>:</w:t>
      </w:r>
    </w:p>
    <w:p w:rsidR="00B57E85" w:rsidRPr="00022674" w:rsidRDefault="00B57E85" w:rsidP="0002267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i/>
          <w:sz w:val="24"/>
          <w:szCs w:val="24"/>
        </w:rPr>
        <w:t xml:space="preserve"> в направлении личностного развития:</w:t>
      </w:r>
    </w:p>
    <w:p w:rsidR="009E120D" w:rsidRPr="00022674" w:rsidRDefault="00412ED1" w:rsidP="0002267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ф</w:t>
      </w:r>
      <w:r w:rsidR="00B57E85" w:rsidRPr="00022674">
        <w:rPr>
          <w:rFonts w:ascii="Times New Roman" w:hAnsi="Times New Roman" w:cs="Times New Roman"/>
          <w:sz w:val="24"/>
          <w:szCs w:val="24"/>
        </w:rPr>
        <w:t xml:space="preserve">ормирование представлений о математике как </w:t>
      </w:r>
      <w:r w:rsidR="00667C20" w:rsidRPr="00022674">
        <w:rPr>
          <w:rFonts w:ascii="Times New Roman" w:hAnsi="Times New Roman" w:cs="Times New Roman"/>
          <w:sz w:val="24"/>
          <w:szCs w:val="24"/>
        </w:rPr>
        <w:t>универсальном языке науки, средстве моделирования явлений и процессов, об идеях и методах математики</w:t>
      </w:r>
      <w:r w:rsidRPr="00022674">
        <w:rPr>
          <w:rFonts w:ascii="Times New Roman" w:hAnsi="Times New Roman" w:cs="Times New Roman"/>
          <w:sz w:val="24"/>
          <w:szCs w:val="24"/>
        </w:rPr>
        <w:t>;</w:t>
      </w:r>
    </w:p>
    <w:p w:rsidR="00412ED1" w:rsidRPr="00022674" w:rsidRDefault="00412ED1" w:rsidP="0002267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раз</w:t>
      </w:r>
      <w:r w:rsidR="00667C20" w:rsidRPr="00022674">
        <w:rPr>
          <w:rFonts w:ascii="Times New Roman" w:hAnsi="Times New Roman" w:cs="Times New Roman"/>
          <w:sz w:val="24"/>
          <w:szCs w:val="24"/>
        </w:rPr>
        <w:t xml:space="preserve">витие логического </w:t>
      </w:r>
      <w:r w:rsidRPr="00022674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667C20" w:rsidRPr="00022674">
        <w:rPr>
          <w:rFonts w:ascii="Times New Roman" w:hAnsi="Times New Roman" w:cs="Times New Roman"/>
          <w:sz w:val="24"/>
          <w:szCs w:val="24"/>
        </w:rPr>
        <w:t>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</w:t>
      </w:r>
      <w:r w:rsidRPr="00022674">
        <w:rPr>
          <w:rFonts w:ascii="Times New Roman" w:hAnsi="Times New Roman" w:cs="Times New Roman"/>
          <w:sz w:val="24"/>
          <w:szCs w:val="24"/>
        </w:rPr>
        <w:t>;</w:t>
      </w:r>
    </w:p>
    <w:p w:rsidR="00412ED1" w:rsidRPr="00022674" w:rsidRDefault="00412ED1" w:rsidP="0002267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lastRenderedPageBreak/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12ED1" w:rsidRPr="00022674" w:rsidRDefault="00901849" w:rsidP="0002267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личности,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</w:t>
      </w:r>
      <w:r w:rsidR="00412ED1" w:rsidRPr="00022674">
        <w:rPr>
          <w:rFonts w:ascii="Times New Roman" w:hAnsi="Times New Roman" w:cs="Times New Roman"/>
          <w:sz w:val="24"/>
          <w:szCs w:val="24"/>
        </w:rPr>
        <w:t>;</w:t>
      </w:r>
    </w:p>
    <w:p w:rsidR="00412ED1" w:rsidRPr="00022674" w:rsidRDefault="00412ED1" w:rsidP="0002267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12ED1" w:rsidRPr="00022674" w:rsidRDefault="00412ED1" w:rsidP="0002267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412ED1" w:rsidRPr="00022674" w:rsidRDefault="00412ED1" w:rsidP="0002267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674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="008B0CA9" w:rsidRPr="00022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6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22674">
        <w:rPr>
          <w:rFonts w:ascii="Times New Roman" w:hAnsi="Times New Roman" w:cs="Times New Roman"/>
          <w:i/>
          <w:sz w:val="24"/>
          <w:szCs w:val="24"/>
        </w:rPr>
        <w:t>направлении</w:t>
      </w:r>
      <w:proofErr w:type="gramEnd"/>
      <w:r w:rsidR="008B0CA9" w:rsidRPr="00022674">
        <w:rPr>
          <w:rFonts w:ascii="Times New Roman" w:hAnsi="Times New Roman" w:cs="Times New Roman"/>
          <w:i/>
          <w:sz w:val="24"/>
          <w:szCs w:val="24"/>
        </w:rPr>
        <w:t>:</w:t>
      </w:r>
    </w:p>
    <w:p w:rsidR="008B0CA9" w:rsidRPr="00022674" w:rsidRDefault="008B0CA9" w:rsidP="0002267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B0CA9" w:rsidRPr="00022674" w:rsidRDefault="008B0CA9" w:rsidP="0002267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B0CA9" w:rsidRPr="00022674" w:rsidRDefault="008B0CA9" w:rsidP="0002267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8B0CA9" w:rsidRPr="00022674" w:rsidRDefault="008B0CA9" w:rsidP="0002267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</w:t>
      </w:r>
      <w:r w:rsidR="00667C20" w:rsidRPr="00022674">
        <w:rPr>
          <w:rFonts w:ascii="Times New Roman" w:hAnsi="Times New Roman" w:cs="Times New Roman"/>
          <w:sz w:val="24"/>
          <w:szCs w:val="24"/>
        </w:rPr>
        <w:t xml:space="preserve">одимыми </w:t>
      </w:r>
      <w:r w:rsidRPr="00022674">
        <w:rPr>
          <w:rFonts w:ascii="Times New Roman" w:hAnsi="Times New Roman" w:cs="Times New Roman"/>
          <w:sz w:val="24"/>
          <w:szCs w:val="24"/>
        </w:rPr>
        <w:t xml:space="preserve"> в повседневной жизни</w:t>
      </w:r>
      <w:r w:rsidR="00667C20" w:rsidRPr="00022674">
        <w:rPr>
          <w:rFonts w:ascii="Times New Roman" w:hAnsi="Times New Roman" w:cs="Times New Roman"/>
          <w:sz w:val="24"/>
          <w:szCs w:val="24"/>
        </w:rPr>
        <w:t xml:space="preserve">, </w:t>
      </w:r>
      <w:r w:rsidR="00901849" w:rsidRPr="00022674">
        <w:rPr>
          <w:rFonts w:ascii="Times New Roman" w:hAnsi="Times New Roman" w:cs="Times New Roman"/>
          <w:sz w:val="24"/>
          <w:szCs w:val="24"/>
        </w:rPr>
        <w:t>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</w:t>
      </w:r>
      <w:r w:rsidRPr="00022674">
        <w:rPr>
          <w:rFonts w:ascii="Times New Roman" w:hAnsi="Times New Roman" w:cs="Times New Roman"/>
          <w:sz w:val="24"/>
          <w:szCs w:val="24"/>
        </w:rPr>
        <w:t>;</w:t>
      </w:r>
    </w:p>
    <w:p w:rsidR="008B0CA9" w:rsidRPr="00022674" w:rsidRDefault="008B0CA9" w:rsidP="0002267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C5F6F" w:rsidRPr="00022674" w:rsidRDefault="003C5F6F" w:rsidP="00022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64C" w:rsidRPr="00022674" w:rsidRDefault="00CE164C" w:rsidP="00022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7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02267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   </w:t>
      </w:r>
      <w:r w:rsidR="00901849" w:rsidRPr="00022674">
        <w:rPr>
          <w:rFonts w:ascii="Times New Roman" w:hAnsi="Times New Roman" w:cs="Times New Roman"/>
          <w:sz w:val="24"/>
          <w:szCs w:val="24"/>
        </w:rPr>
        <w:t>При изучении курса математики</w:t>
      </w:r>
      <w:r w:rsidR="009C75D2" w:rsidRPr="00022674">
        <w:rPr>
          <w:rFonts w:ascii="Times New Roman" w:hAnsi="Times New Roman" w:cs="Times New Roman"/>
          <w:sz w:val="24"/>
          <w:szCs w:val="24"/>
        </w:rPr>
        <w:t xml:space="preserve"> в старшей школе </w:t>
      </w:r>
      <w:r w:rsidR="00901849" w:rsidRPr="00022674">
        <w:rPr>
          <w:rFonts w:ascii="Times New Roman" w:hAnsi="Times New Roman" w:cs="Times New Roman"/>
          <w:sz w:val="24"/>
          <w:szCs w:val="24"/>
        </w:rPr>
        <w:t>на базовом уровне</w:t>
      </w:r>
      <w:r w:rsidR="009C75D2" w:rsidRPr="00022674">
        <w:rPr>
          <w:rFonts w:ascii="Times New Roman" w:hAnsi="Times New Roman" w:cs="Times New Roman"/>
          <w:sz w:val="24"/>
          <w:szCs w:val="24"/>
        </w:rPr>
        <w:t xml:space="preserve"> </w:t>
      </w:r>
      <w:r w:rsidR="00901849" w:rsidRPr="00022674">
        <w:rPr>
          <w:rFonts w:ascii="Times New Roman" w:hAnsi="Times New Roman" w:cs="Times New Roman"/>
          <w:sz w:val="24"/>
          <w:szCs w:val="24"/>
        </w:rPr>
        <w:t xml:space="preserve"> продолжаются и получают развитие содержательные линии:</w:t>
      </w:r>
      <w:r w:rsidR="009C75D2" w:rsidRPr="00022674">
        <w:rPr>
          <w:rFonts w:ascii="Times New Roman" w:hAnsi="Times New Roman" w:cs="Times New Roman"/>
          <w:sz w:val="24"/>
          <w:szCs w:val="24"/>
        </w:rPr>
        <w:t xml:space="preserve"> «Алгебра», «Функции», «Уравнения и неравенства»,  «Элементы комбинаторики, теории вероятностей, статистики и логики», вводится линия «Начала математического анализа».</w:t>
      </w:r>
      <w:r w:rsidR="00901849" w:rsidRPr="00022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D2" w:rsidRPr="00022674" w:rsidRDefault="009C75D2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  </w:t>
      </w:r>
      <w:r w:rsidR="00B84CB4" w:rsidRPr="00022674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B84CB4" w:rsidRPr="00022674" w:rsidRDefault="00B84CB4" w:rsidP="0002267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B84CB4" w:rsidRPr="00022674" w:rsidRDefault="00B84CB4" w:rsidP="0002267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F7CE6" w:rsidRPr="00022674" w:rsidRDefault="000F7CE6" w:rsidP="0002267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анализа;</w:t>
      </w:r>
    </w:p>
    <w:p w:rsidR="000F7CE6" w:rsidRPr="00022674" w:rsidRDefault="000F7CE6" w:rsidP="0002267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совершенствование интеллектуальных и речевых умений путём обогащения математического языка, развития логического мышления.</w:t>
      </w:r>
    </w:p>
    <w:p w:rsidR="00B84CB4" w:rsidRPr="00022674" w:rsidRDefault="00B84CB4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64C" w:rsidRPr="00022674" w:rsidRDefault="00CE164C" w:rsidP="000226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74">
        <w:rPr>
          <w:rFonts w:ascii="Times New Roman" w:hAnsi="Times New Roman" w:cs="Times New Roman"/>
          <w:i/>
          <w:sz w:val="24"/>
          <w:szCs w:val="24"/>
        </w:rPr>
        <w:t>Ценностные ориентиры содержания учебного предмета.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</w:t>
      </w:r>
      <w:r w:rsidRPr="00022674">
        <w:rPr>
          <w:rFonts w:ascii="Times New Roman" w:hAnsi="Times New Roman" w:cs="Times New Roman"/>
          <w:sz w:val="24"/>
          <w:szCs w:val="24"/>
        </w:rPr>
        <w:lastRenderedPageBreak/>
        <w:t>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</w:t>
      </w:r>
      <w:proofErr w:type="gramStart"/>
      <w:r w:rsidRPr="00022674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022674">
        <w:rPr>
          <w:rFonts w:ascii="Times New Roman" w:hAnsi="Times New Roman" w:cs="Times New Roman"/>
          <w:sz w:val="24"/>
          <w:szCs w:val="24"/>
        </w:rPr>
        <w:t xml:space="preserve">  всё больше 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022674">
        <w:rPr>
          <w:rFonts w:ascii="Times New Roman" w:hAnsi="Times New Roman" w:cs="Times New Roman"/>
          <w:sz w:val="24"/>
          <w:szCs w:val="24"/>
        </w:rPr>
        <w:t>Ведущая  роль  принадлежит математике в формирова</w:t>
      </w:r>
      <w:r w:rsidR="006F6580" w:rsidRPr="00022674">
        <w:rPr>
          <w:rFonts w:ascii="Times New Roman" w:hAnsi="Times New Roman" w:cs="Times New Roman"/>
          <w:sz w:val="24"/>
          <w:szCs w:val="24"/>
        </w:rPr>
        <w:t xml:space="preserve">нии алгоритмического мышления, </w:t>
      </w:r>
      <w:r w:rsidRPr="00022674">
        <w:rPr>
          <w:rFonts w:ascii="Times New Roman" w:hAnsi="Times New Roman" w:cs="Times New Roman"/>
          <w:sz w:val="24"/>
          <w:szCs w:val="24"/>
        </w:rPr>
        <w:t>воспитании умений  действовать по заданному алгоритму  и конструировать  новые.</w:t>
      </w:r>
      <w:proofErr w:type="gramEnd"/>
      <w:r w:rsidRPr="00022674">
        <w:rPr>
          <w:rFonts w:ascii="Times New Roman" w:hAnsi="Times New Roman" w:cs="Times New Roman"/>
          <w:sz w:val="24"/>
          <w:szCs w:val="24"/>
        </w:rPr>
        <w:t xml:space="preserve">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CE164C" w:rsidRPr="00022674" w:rsidRDefault="00CE164C" w:rsidP="000226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74">
        <w:rPr>
          <w:rFonts w:ascii="Times New Roman" w:hAnsi="Times New Roman" w:cs="Times New Roman"/>
          <w:i/>
          <w:sz w:val="24"/>
          <w:szCs w:val="24"/>
        </w:rPr>
        <w:t>Результаты изучения учебного предмета.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</w:t>
      </w:r>
      <w:r w:rsidR="006041EA" w:rsidRPr="00022674">
        <w:rPr>
          <w:rFonts w:ascii="Times New Roman" w:hAnsi="Times New Roman" w:cs="Times New Roman"/>
          <w:sz w:val="24"/>
          <w:szCs w:val="24"/>
        </w:rPr>
        <w:t xml:space="preserve">  Изучение математики в старшей</w:t>
      </w:r>
      <w:r w:rsidRPr="00022674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6041EA" w:rsidRPr="00022674">
        <w:rPr>
          <w:rFonts w:ascii="Times New Roman" w:hAnsi="Times New Roman" w:cs="Times New Roman"/>
          <w:sz w:val="24"/>
          <w:szCs w:val="24"/>
        </w:rPr>
        <w:t xml:space="preserve"> на базовом уровне </w:t>
      </w:r>
      <w:r w:rsidRPr="00022674">
        <w:rPr>
          <w:rFonts w:ascii="Times New Roman" w:hAnsi="Times New Roman" w:cs="Times New Roman"/>
          <w:sz w:val="24"/>
          <w:szCs w:val="24"/>
        </w:rPr>
        <w:t xml:space="preserve"> даёт возможность </w:t>
      </w:r>
      <w:proofErr w:type="gramStart"/>
      <w:r w:rsidRPr="0002267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22674">
        <w:rPr>
          <w:rFonts w:ascii="Times New Roman" w:hAnsi="Times New Roman" w:cs="Times New Roman"/>
          <w:sz w:val="24"/>
          <w:szCs w:val="24"/>
        </w:rPr>
        <w:t xml:space="preserve">  достичь следующих результатов развития:</w:t>
      </w:r>
    </w:p>
    <w:p w:rsidR="00CE164C" w:rsidRPr="00022674" w:rsidRDefault="00CE164C" w:rsidP="0002267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i/>
          <w:sz w:val="24"/>
          <w:szCs w:val="24"/>
        </w:rPr>
        <w:t>в личностном направлении:</w:t>
      </w:r>
    </w:p>
    <w:p w:rsidR="00CE164C" w:rsidRPr="00022674" w:rsidRDefault="00CE164C" w:rsidP="0002267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2267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22674">
        <w:rPr>
          <w:rFonts w:ascii="Times New Roman" w:hAnsi="Times New Roman" w:cs="Times New Roman"/>
          <w:sz w:val="24"/>
          <w:szCs w:val="24"/>
        </w:rPr>
        <w:t>;</w:t>
      </w:r>
    </w:p>
    <w:p w:rsidR="00CE164C" w:rsidRPr="00022674" w:rsidRDefault="00CE164C" w:rsidP="0002267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E164C" w:rsidRPr="00022674" w:rsidRDefault="00CE164C" w:rsidP="0002267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E164C" w:rsidRPr="00022674" w:rsidRDefault="00CE164C" w:rsidP="0002267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CE164C" w:rsidRPr="00022674" w:rsidRDefault="00CE164C" w:rsidP="0002267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E164C" w:rsidRPr="00022674" w:rsidRDefault="00CE164C" w:rsidP="0002267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CE164C" w:rsidRPr="00022674" w:rsidRDefault="00CE164C" w:rsidP="0002267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74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022674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022674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E164C" w:rsidRPr="00022674" w:rsidRDefault="00CE164C" w:rsidP="0002267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E164C" w:rsidRPr="00022674" w:rsidRDefault="00CE164C" w:rsidP="0002267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74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CE164C" w:rsidRPr="00022674" w:rsidRDefault="00CE164C" w:rsidP="0002267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</w:t>
      </w:r>
      <w:r w:rsidR="006B5A28" w:rsidRPr="00022674">
        <w:rPr>
          <w:rFonts w:ascii="Times New Roman" w:hAnsi="Times New Roman" w:cs="Times New Roman"/>
          <w:sz w:val="24"/>
          <w:szCs w:val="24"/>
        </w:rPr>
        <w:t xml:space="preserve"> построения и исследования математических моделей для описания и решения прикладных задач, задач из смежных дисциплин</w:t>
      </w:r>
      <w:r w:rsidRPr="00022674">
        <w:rPr>
          <w:rFonts w:ascii="Times New Roman" w:hAnsi="Times New Roman" w:cs="Times New Roman"/>
          <w:sz w:val="24"/>
          <w:szCs w:val="24"/>
        </w:rPr>
        <w:t>;</w:t>
      </w:r>
    </w:p>
    <w:p w:rsidR="0042258F" w:rsidRPr="00022674" w:rsidRDefault="00CE164C" w:rsidP="0002267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>умение</w:t>
      </w:r>
      <w:r w:rsidR="006B5A28" w:rsidRPr="00022674">
        <w:rPr>
          <w:rFonts w:ascii="Times New Roman" w:hAnsi="Times New Roman" w:cs="Times New Roman"/>
          <w:sz w:val="24"/>
          <w:szCs w:val="24"/>
        </w:rPr>
        <w:t xml:space="preserve"> выполнения и самостоятельного составления алгоритмических предписаний и инструкций на математическом материале</w:t>
      </w:r>
      <w:r w:rsidRPr="00022674">
        <w:rPr>
          <w:rFonts w:ascii="Times New Roman" w:hAnsi="Times New Roman" w:cs="Times New Roman"/>
          <w:sz w:val="24"/>
          <w:szCs w:val="24"/>
        </w:rPr>
        <w:t>;</w:t>
      </w:r>
      <w:r w:rsidR="006B5A28" w:rsidRPr="00022674">
        <w:rPr>
          <w:rFonts w:ascii="Times New Roman" w:hAnsi="Times New Roman" w:cs="Times New Roman"/>
          <w:sz w:val="24"/>
          <w:szCs w:val="24"/>
        </w:rPr>
        <w:t xml:space="preserve"> выполнения расчётов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</w:t>
      </w:r>
      <w:r w:rsidR="0042258F" w:rsidRPr="00022674">
        <w:rPr>
          <w:rFonts w:ascii="Times New Roman" w:hAnsi="Times New Roman" w:cs="Times New Roman"/>
          <w:sz w:val="24"/>
          <w:szCs w:val="24"/>
        </w:rPr>
        <w:t>.</w:t>
      </w:r>
    </w:p>
    <w:p w:rsidR="0042258F" w:rsidRPr="00022674" w:rsidRDefault="0042258F" w:rsidP="00022674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64C" w:rsidRPr="00022674" w:rsidRDefault="00CE164C" w:rsidP="00022674">
      <w:pPr>
        <w:pStyle w:val="a7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2674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CE164C" w:rsidRPr="00022674" w:rsidRDefault="00CE164C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74">
        <w:rPr>
          <w:rFonts w:ascii="Times New Roman" w:hAnsi="Times New Roman" w:cs="Times New Roman"/>
          <w:sz w:val="24"/>
          <w:szCs w:val="24"/>
        </w:rPr>
        <w:t xml:space="preserve">    Базисный учебный (образовательный) план на изучение алгебры </w:t>
      </w:r>
      <w:r w:rsidR="0042258F" w:rsidRPr="00022674">
        <w:rPr>
          <w:rFonts w:ascii="Times New Roman" w:hAnsi="Times New Roman" w:cs="Times New Roman"/>
          <w:sz w:val="24"/>
          <w:szCs w:val="24"/>
        </w:rPr>
        <w:t>и начал математического анализа в 11 классе отводит 2</w:t>
      </w:r>
      <w:r w:rsidRPr="00022674">
        <w:rPr>
          <w:rFonts w:ascii="Times New Roman" w:hAnsi="Times New Roman" w:cs="Times New Roman"/>
          <w:sz w:val="24"/>
          <w:szCs w:val="24"/>
        </w:rPr>
        <w:t xml:space="preserve"> </w:t>
      </w:r>
      <w:r w:rsidR="0042258F" w:rsidRPr="00022674">
        <w:rPr>
          <w:rFonts w:ascii="Times New Roman" w:hAnsi="Times New Roman" w:cs="Times New Roman"/>
          <w:sz w:val="24"/>
          <w:szCs w:val="24"/>
        </w:rPr>
        <w:t>учебных часа в неделю, всего 68 часов</w:t>
      </w:r>
      <w:r w:rsidRPr="00022674">
        <w:rPr>
          <w:rFonts w:ascii="Times New Roman" w:hAnsi="Times New Roman" w:cs="Times New Roman"/>
          <w:sz w:val="24"/>
          <w:szCs w:val="24"/>
        </w:rPr>
        <w:t>. Учебное время увеличено на 1 час в неделю за счёт вариативной части Базисн</w:t>
      </w:r>
      <w:r w:rsidR="0042258F" w:rsidRPr="00022674">
        <w:rPr>
          <w:rFonts w:ascii="Times New Roman" w:hAnsi="Times New Roman" w:cs="Times New Roman"/>
          <w:sz w:val="24"/>
          <w:szCs w:val="24"/>
        </w:rPr>
        <w:t>ого плана и составляет всего 102 часа</w:t>
      </w:r>
      <w:r w:rsidRPr="00022674">
        <w:rPr>
          <w:rFonts w:ascii="Times New Roman" w:hAnsi="Times New Roman" w:cs="Times New Roman"/>
          <w:sz w:val="24"/>
          <w:szCs w:val="24"/>
        </w:rPr>
        <w:t>.</w:t>
      </w:r>
    </w:p>
    <w:p w:rsidR="009A37DF" w:rsidRPr="00022674" w:rsidRDefault="009A37DF" w:rsidP="0002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37DF" w:rsidRPr="00022674" w:rsidSect="00022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1B2"/>
    <w:multiLevelType w:val="hybridMultilevel"/>
    <w:tmpl w:val="1902D4DA"/>
    <w:lvl w:ilvl="0" w:tplc="CBDC4F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3F5FAB"/>
    <w:multiLevelType w:val="hybridMultilevel"/>
    <w:tmpl w:val="F1B2F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97D18"/>
    <w:multiLevelType w:val="hybridMultilevel"/>
    <w:tmpl w:val="9780A068"/>
    <w:lvl w:ilvl="0" w:tplc="91F4BF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13CA"/>
    <w:multiLevelType w:val="hybridMultilevel"/>
    <w:tmpl w:val="A530C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87F60"/>
    <w:multiLevelType w:val="hybridMultilevel"/>
    <w:tmpl w:val="40BE3498"/>
    <w:lvl w:ilvl="0" w:tplc="839214A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12162"/>
    <w:multiLevelType w:val="hybridMultilevel"/>
    <w:tmpl w:val="DDCEA1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4577A02"/>
    <w:multiLevelType w:val="hybridMultilevel"/>
    <w:tmpl w:val="01686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417A48"/>
    <w:multiLevelType w:val="hybridMultilevel"/>
    <w:tmpl w:val="E85E2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51264A"/>
    <w:multiLevelType w:val="hybridMultilevel"/>
    <w:tmpl w:val="239C5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784C84"/>
    <w:multiLevelType w:val="hybridMultilevel"/>
    <w:tmpl w:val="43DA96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7CE236E2"/>
    <w:multiLevelType w:val="hybridMultilevel"/>
    <w:tmpl w:val="7DE08AC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15"/>
    <w:rsid w:val="00011721"/>
    <w:rsid w:val="00017EE9"/>
    <w:rsid w:val="00020B42"/>
    <w:rsid w:val="00022674"/>
    <w:rsid w:val="0003629C"/>
    <w:rsid w:val="00042E61"/>
    <w:rsid w:val="000555DA"/>
    <w:rsid w:val="0005688C"/>
    <w:rsid w:val="0006139D"/>
    <w:rsid w:val="000708CD"/>
    <w:rsid w:val="00070D6D"/>
    <w:rsid w:val="00082414"/>
    <w:rsid w:val="00090511"/>
    <w:rsid w:val="0009301D"/>
    <w:rsid w:val="000C0D56"/>
    <w:rsid w:val="000D65C8"/>
    <w:rsid w:val="000D6EE0"/>
    <w:rsid w:val="000F2567"/>
    <w:rsid w:val="000F3F6D"/>
    <w:rsid w:val="000F7CE6"/>
    <w:rsid w:val="00120C0C"/>
    <w:rsid w:val="001E6A92"/>
    <w:rsid w:val="001F1D5D"/>
    <w:rsid w:val="001F2335"/>
    <w:rsid w:val="002018FB"/>
    <w:rsid w:val="00203FE9"/>
    <w:rsid w:val="00216846"/>
    <w:rsid w:val="002343F9"/>
    <w:rsid w:val="002462EC"/>
    <w:rsid w:val="002720B0"/>
    <w:rsid w:val="00294444"/>
    <w:rsid w:val="002C1162"/>
    <w:rsid w:val="002C4FC0"/>
    <w:rsid w:val="00322ED2"/>
    <w:rsid w:val="00333B9E"/>
    <w:rsid w:val="003541A4"/>
    <w:rsid w:val="003567DE"/>
    <w:rsid w:val="00394B93"/>
    <w:rsid w:val="003A062B"/>
    <w:rsid w:val="003B0728"/>
    <w:rsid w:val="003B5F84"/>
    <w:rsid w:val="003C144E"/>
    <w:rsid w:val="003C5F6F"/>
    <w:rsid w:val="003C6337"/>
    <w:rsid w:val="003E30E5"/>
    <w:rsid w:val="00412ED1"/>
    <w:rsid w:val="00417946"/>
    <w:rsid w:val="0042258F"/>
    <w:rsid w:val="004259DB"/>
    <w:rsid w:val="004667A5"/>
    <w:rsid w:val="00477ADF"/>
    <w:rsid w:val="00496358"/>
    <w:rsid w:val="004A3136"/>
    <w:rsid w:val="004B0495"/>
    <w:rsid w:val="0054070A"/>
    <w:rsid w:val="005543CD"/>
    <w:rsid w:val="005621CC"/>
    <w:rsid w:val="005923FB"/>
    <w:rsid w:val="00593EA3"/>
    <w:rsid w:val="005B5B84"/>
    <w:rsid w:val="005E1542"/>
    <w:rsid w:val="005F4614"/>
    <w:rsid w:val="006041EA"/>
    <w:rsid w:val="006065FD"/>
    <w:rsid w:val="006072BE"/>
    <w:rsid w:val="006149BC"/>
    <w:rsid w:val="00640F16"/>
    <w:rsid w:val="00667C20"/>
    <w:rsid w:val="00682B4F"/>
    <w:rsid w:val="006965C2"/>
    <w:rsid w:val="006B5A28"/>
    <w:rsid w:val="006D2CBB"/>
    <w:rsid w:val="006D3541"/>
    <w:rsid w:val="006E2A80"/>
    <w:rsid w:val="006F5675"/>
    <w:rsid w:val="006F6580"/>
    <w:rsid w:val="0075169A"/>
    <w:rsid w:val="007B5011"/>
    <w:rsid w:val="00805933"/>
    <w:rsid w:val="00843C07"/>
    <w:rsid w:val="00864832"/>
    <w:rsid w:val="00866115"/>
    <w:rsid w:val="008B0CA9"/>
    <w:rsid w:val="008C2F5E"/>
    <w:rsid w:val="008D578C"/>
    <w:rsid w:val="008F75DE"/>
    <w:rsid w:val="00901849"/>
    <w:rsid w:val="00912D97"/>
    <w:rsid w:val="0092486D"/>
    <w:rsid w:val="00925E51"/>
    <w:rsid w:val="00926D24"/>
    <w:rsid w:val="00935D40"/>
    <w:rsid w:val="00961A50"/>
    <w:rsid w:val="00981917"/>
    <w:rsid w:val="009A37DF"/>
    <w:rsid w:val="009C75D2"/>
    <w:rsid w:val="009D392C"/>
    <w:rsid w:val="009E120D"/>
    <w:rsid w:val="00A36949"/>
    <w:rsid w:val="00A84475"/>
    <w:rsid w:val="00AC1D6C"/>
    <w:rsid w:val="00AC5599"/>
    <w:rsid w:val="00AE7C99"/>
    <w:rsid w:val="00AF4D33"/>
    <w:rsid w:val="00B25C4B"/>
    <w:rsid w:val="00B4530F"/>
    <w:rsid w:val="00B57E85"/>
    <w:rsid w:val="00B677C1"/>
    <w:rsid w:val="00B81019"/>
    <w:rsid w:val="00B84CB4"/>
    <w:rsid w:val="00BC1EAE"/>
    <w:rsid w:val="00C03D29"/>
    <w:rsid w:val="00C0783F"/>
    <w:rsid w:val="00C530E9"/>
    <w:rsid w:val="00C64192"/>
    <w:rsid w:val="00C75CD6"/>
    <w:rsid w:val="00CE164C"/>
    <w:rsid w:val="00D01ED2"/>
    <w:rsid w:val="00D17147"/>
    <w:rsid w:val="00D7690C"/>
    <w:rsid w:val="00D84399"/>
    <w:rsid w:val="00DB661A"/>
    <w:rsid w:val="00DC1A87"/>
    <w:rsid w:val="00DD1976"/>
    <w:rsid w:val="00DE411A"/>
    <w:rsid w:val="00DF1E0B"/>
    <w:rsid w:val="00DF34D8"/>
    <w:rsid w:val="00E1619F"/>
    <w:rsid w:val="00E228FA"/>
    <w:rsid w:val="00E74360"/>
    <w:rsid w:val="00E91E3C"/>
    <w:rsid w:val="00E95C23"/>
    <w:rsid w:val="00E976D7"/>
    <w:rsid w:val="00EA0E65"/>
    <w:rsid w:val="00EB0B59"/>
    <w:rsid w:val="00EB21DF"/>
    <w:rsid w:val="00EB3567"/>
    <w:rsid w:val="00ED1676"/>
    <w:rsid w:val="00ED7AA9"/>
    <w:rsid w:val="00EF03D0"/>
    <w:rsid w:val="00F46601"/>
    <w:rsid w:val="00F81F9B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D2C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12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30E9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uiPriority w:val="1"/>
    <w:locked/>
    <w:rsid w:val="00022674"/>
  </w:style>
  <w:style w:type="paragraph" w:styleId="aa">
    <w:name w:val="No Spacing"/>
    <w:link w:val="a9"/>
    <w:uiPriority w:val="1"/>
    <w:qFormat/>
    <w:rsid w:val="00022674"/>
    <w:pPr>
      <w:spacing w:after="0" w:line="240" w:lineRule="auto"/>
    </w:pPr>
  </w:style>
  <w:style w:type="character" w:styleId="ab">
    <w:name w:val="Strong"/>
    <w:basedOn w:val="a0"/>
    <w:uiPriority w:val="22"/>
    <w:qFormat/>
    <w:rsid w:val="00022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D2C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12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30E9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uiPriority w:val="1"/>
    <w:locked/>
    <w:rsid w:val="00022674"/>
  </w:style>
  <w:style w:type="paragraph" w:styleId="aa">
    <w:name w:val="No Spacing"/>
    <w:link w:val="a9"/>
    <w:uiPriority w:val="1"/>
    <w:qFormat/>
    <w:rsid w:val="00022674"/>
    <w:pPr>
      <w:spacing w:after="0" w:line="240" w:lineRule="auto"/>
    </w:pPr>
  </w:style>
  <w:style w:type="character" w:styleId="ab">
    <w:name w:val="Strong"/>
    <w:basedOn w:val="a0"/>
    <w:uiPriority w:val="22"/>
    <w:qFormat/>
    <w:rsid w:val="00022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2FDA-E7A7-4D4B-BF0B-B3A8094D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Papok</dc:creator>
  <cp:lastModifiedBy>пользователь</cp:lastModifiedBy>
  <cp:revision>3</cp:revision>
  <cp:lastPrinted>2013-09-23T20:57:00Z</cp:lastPrinted>
  <dcterms:created xsi:type="dcterms:W3CDTF">2015-06-24T08:04:00Z</dcterms:created>
  <dcterms:modified xsi:type="dcterms:W3CDTF">2015-06-24T08:06:00Z</dcterms:modified>
</cp:coreProperties>
</file>