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5A" w:rsidRPr="00D64A5A" w:rsidRDefault="00D64A5A" w:rsidP="00D64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5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D64A5A" w:rsidRPr="00D64A5A" w:rsidRDefault="00D64A5A" w:rsidP="00D64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A5A" w:rsidRPr="00D64A5A" w:rsidRDefault="00D64A5A" w:rsidP="00D64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5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64A5A" w:rsidRPr="00D64A5A" w:rsidRDefault="00D64A5A" w:rsidP="00D64A5A">
      <w:pPr>
        <w:pStyle w:val="a9"/>
        <w:jc w:val="right"/>
        <w:rPr>
          <w:rFonts w:ascii="Times New Roman" w:eastAsia="Times New Roman" w:hAnsi="Times New Roman"/>
          <w:b/>
          <w:smallCaps/>
          <w:sz w:val="24"/>
          <w:szCs w:val="24"/>
        </w:rPr>
      </w:pPr>
    </w:p>
    <w:p w:rsidR="00D64A5A" w:rsidRPr="00D64A5A" w:rsidRDefault="00D64A5A" w:rsidP="00D64A5A">
      <w:pPr>
        <w:shd w:val="clear" w:color="auto" w:fill="FFFFFF"/>
        <w:spacing w:after="0" w:line="240" w:lineRule="auto"/>
        <w:ind w:left="58" w:firstLine="5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A5A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алгебре</w:t>
      </w:r>
      <w:r w:rsidRPr="00D64A5A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 в соответствии с документами, а именно:</w:t>
      </w:r>
    </w:p>
    <w:p w:rsidR="00D64A5A" w:rsidRPr="00D64A5A" w:rsidRDefault="00D64A5A" w:rsidP="00D64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D64A5A">
        <w:rPr>
          <w:rFonts w:ascii="Times New Roman" w:hAnsi="Times New Roman" w:cs="Times New Roman"/>
          <w:sz w:val="24"/>
          <w:szCs w:val="24"/>
        </w:rPr>
        <w:t>:</w:t>
      </w:r>
    </w:p>
    <w:p w:rsidR="00D64A5A" w:rsidRPr="00D64A5A" w:rsidRDefault="00D64A5A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D64A5A" w:rsidRPr="00D64A5A" w:rsidRDefault="00D64A5A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64A5A">
        <w:rPr>
          <w:rFonts w:ascii="Times New Roman" w:hAnsi="Times New Roman" w:cs="Times New Roman"/>
          <w:sz w:val="24"/>
          <w:szCs w:val="24"/>
        </w:rPr>
        <w:t>:</w:t>
      </w:r>
    </w:p>
    <w:p w:rsidR="00D64A5A" w:rsidRPr="00D64A5A" w:rsidRDefault="00D64A5A" w:rsidP="00D64A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D64A5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D64A5A">
        <w:rPr>
          <w:rFonts w:ascii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D64A5A" w:rsidRPr="00D64A5A" w:rsidRDefault="00D64A5A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</w:t>
      </w:r>
      <w:r w:rsidRPr="00D64A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4A5A">
        <w:rPr>
          <w:rFonts w:ascii="Times New Roman" w:hAnsi="Times New Roman" w:cs="Times New Roman"/>
          <w:sz w:val="24"/>
          <w:szCs w:val="24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64A5A" w:rsidRPr="00D64A5A" w:rsidRDefault="00D64A5A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  <w:u w:val="single"/>
        </w:rPr>
        <w:t>Приказы</w:t>
      </w:r>
      <w:r w:rsidRPr="00D64A5A">
        <w:rPr>
          <w:rFonts w:ascii="Times New Roman" w:hAnsi="Times New Roman" w:cs="Times New Roman"/>
          <w:sz w:val="24"/>
          <w:szCs w:val="24"/>
        </w:rPr>
        <w:t>:</w:t>
      </w:r>
    </w:p>
    <w:p w:rsidR="00D64A5A" w:rsidRPr="00D64A5A" w:rsidRDefault="00D64A5A" w:rsidP="00D64A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A5A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D64A5A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D64A5A"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D64A5A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D64A5A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D64A5A" w:rsidRPr="00D64A5A" w:rsidRDefault="00D64A5A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64A5A" w:rsidRPr="00D64A5A" w:rsidRDefault="00D64A5A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A5A">
        <w:rPr>
          <w:rFonts w:ascii="Times New Roman" w:hAnsi="Times New Roman" w:cs="Times New Roman"/>
          <w:sz w:val="24"/>
          <w:szCs w:val="24"/>
          <w:u w:val="single"/>
        </w:rPr>
        <w:t xml:space="preserve">Письма: </w:t>
      </w:r>
    </w:p>
    <w:p w:rsidR="00D64A5A" w:rsidRPr="00D64A5A" w:rsidRDefault="00D64A5A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A5A">
        <w:rPr>
          <w:rFonts w:ascii="Times New Roman" w:eastAsia="Calibri" w:hAnsi="Times New Roman" w:cs="Times New Roman"/>
          <w:sz w:val="24"/>
          <w:szCs w:val="24"/>
        </w:rPr>
        <w:t xml:space="preserve">- Письмо </w:t>
      </w:r>
      <w:proofErr w:type="spellStart"/>
      <w:r w:rsidRPr="00D64A5A">
        <w:rPr>
          <w:rFonts w:ascii="Times New Roman" w:eastAsia="Calibri" w:hAnsi="Times New Roman" w:cs="Times New Roman"/>
          <w:sz w:val="24"/>
          <w:szCs w:val="24"/>
        </w:rPr>
        <w:t>минобразования</w:t>
      </w:r>
      <w:proofErr w:type="spellEnd"/>
      <w:r w:rsidRPr="00D64A5A">
        <w:rPr>
          <w:rFonts w:ascii="Times New Roman" w:eastAsia="Calibri" w:hAnsi="Times New Roman" w:cs="Times New Roman"/>
          <w:sz w:val="24"/>
          <w:szCs w:val="24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D64A5A" w:rsidRPr="00D64A5A" w:rsidRDefault="00D64A5A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eastAsia="Calibri" w:hAnsi="Times New Roman" w:cs="Times New Roman"/>
          <w:sz w:val="24"/>
          <w:szCs w:val="24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D64A5A" w:rsidRPr="00D64A5A" w:rsidRDefault="00D64A5A" w:rsidP="00D64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A5A">
        <w:rPr>
          <w:rFonts w:ascii="Times New Roman" w:eastAsia="Calibri" w:hAnsi="Times New Roman" w:cs="Times New Roman"/>
          <w:sz w:val="24"/>
          <w:szCs w:val="24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D64A5A" w:rsidRPr="00D64A5A" w:rsidRDefault="00D64A5A" w:rsidP="00D64A5A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64A5A" w:rsidRPr="00D64A5A" w:rsidRDefault="00D64A5A" w:rsidP="00D64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Реализуется средствами предмета 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D64A5A">
        <w:rPr>
          <w:rFonts w:ascii="Times New Roman" w:hAnsi="Times New Roman" w:cs="Times New Roman"/>
          <w:sz w:val="24"/>
          <w:szCs w:val="24"/>
        </w:rPr>
        <w:t xml:space="preserve"> на основе:  </w:t>
      </w:r>
    </w:p>
    <w:p w:rsidR="00DE411A" w:rsidRPr="00D64A5A" w:rsidRDefault="00D64A5A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411A" w:rsidRPr="00D64A5A">
        <w:rPr>
          <w:rFonts w:ascii="Times New Roman" w:hAnsi="Times New Roman" w:cs="Times New Roman"/>
          <w:sz w:val="24"/>
          <w:szCs w:val="24"/>
        </w:rPr>
        <w:t>римерной основной образовательной программы, а также планируемыми результатами основного общего образования, с учётом возможностей авторской программы «Математика» С.М. Никольского и др</w:t>
      </w:r>
      <w:r w:rsidR="009E120D" w:rsidRPr="00D64A5A">
        <w:rPr>
          <w:rFonts w:ascii="Times New Roman" w:hAnsi="Times New Roman" w:cs="Times New Roman"/>
          <w:sz w:val="24"/>
          <w:szCs w:val="24"/>
        </w:rPr>
        <w:t>.  (Москва, «Просвещение»,2010) и ориентирована на использование учебно-методического комплекта:</w:t>
      </w:r>
    </w:p>
    <w:p w:rsidR="009E120D" w:rsidRPr="00D64A5A" w:rsidRDefault="009E120D" w:rsidP="00D64A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Алгебра. 9 класс: учебник для общеобразовательных учреждений / С. М. Никольский, М. К. Потапов, Н. Н. Решетников, А. В. </w:t>
      </w:r>
      <w:proofErr w:type="spellStart"/>
      <w:r w:rsidRPr="00D64A5A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="00B57E85" w:rsidRPr="00D64A5A">
        <w:rPr>
          <w:rFonts w:ascii="Times New Roman" w:hAnsi="Times New Roman" w:cs="Times New Roman"/>
          <w:sz w:val="24"/>
          <w:szCs w:val="24"/>
        </w:rPr>
        <w:t>.</w:t>
      </w:r>
      <w:r w:rsidRPr="00D64A5A">
        <w:rPr>
          <w:rFonts w:ascii="Times New Roman" w:hAnsi="Times New Roman" w:cs="Times New Roman"/>
          <w:sz w:val="24"/>
          <w:szCs w:val="24"/>
        </w:rPr>
        <w:t xml:space="preserve"> – Москва, «Просвещение», 2012.</w:t>
      </w:r>
    </w:p>
    <w:p w:rsidR="00B57E85" w:rsidRPr="00D64A5A" w:rsidRDefault="009E120D" w:rsidP="00D64A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Алгебра. 9 класс: дидактические материалы / М. К. Потапов, А.</w:t>
      </w:r>
      <w:r w:rsidR="00B57E85" w:rsidRPr="00D64A5A">
        <w:rPr>
          <w:rFonts w:ascii="Times New Roman" w:hAnsi="Times New Roman" w:cs="Times New Roman"/>
          <w:sz w:val="24"/>
          <w:szCs w:val="24"/>
        </w:rPr>
        <w:t xml:space="preserve"> </w:t>
      </w:r>
      <w:r w:rsidRPr="00D64A5A">
        <w:rPr>
          <w:rFonts w:ascii="Times New Roman" w:hAnsi="Times New Roman" w:cs="Times New Roman"/>
          <w:sz w:val="24"/>
          <w:szCs w:val="24"/>
        </w:rPr>
        <w:t>В.</w:t>
      </w:r>
      <w:r w:rsidR="00B57E85" w:rsidRPr="00D6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85" w:rsidRPr="00D64A5A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="00B57E85" w:rsidRPr="00D64A5A">
        <w:rPr>
          <w:rFonts w:ascii="Times New Roman" w:hAnsi="Times New Roman" w:cs="Times New Roman"/>
          <w:sz w:val="24"/>
          <w:szCs w:val="24"/>
        </w:rPr>
        <w:t>. – Москва, «Просвещение», 2014.</w:t>
      </w:r>
    </w:p>
    <w:p w:rsidR="00B57E85" w:rsidRPr="00D64A5A" w:rsidRDefault="00B57E85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  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</w:t>
      </w:r>
    </w:p>
    <w:p w:rsidR="00B57E85" w:rsidRPr="00D64A5A" w:rsidRDefault="00B57E85" w:rsidP="00D64A5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i/>
          <w:sz w:val="24"/>
          <w:szCs w:val="24"/>
        </w:rPr>
        <w:t xml:space="preserve"> в направлении личностного развития:</w:t>
      </w:r>
    </w:p>
    <w:p w:rsidR="009E120D" w:rsidRPr="00D64A5A" w:rsidRDefault="00412ED1" w:rsidP="00D64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ф</w:t>
      </w:r>
      <w:r w:rsidR="00B57E85" w:rsidRPr="00D64A5A">
        <w:rPr>
          <w:rFonts w:ascii="Times New Roman" w:hAnsi="Times New Roman" w:cs="Times New Roman"/>
          <w:sz w:val="24"/>
          <w:szCs w:val="24"/>
        </w:rPr>
        <w:t>ормирование представлений о математике как части общечеловеческой культуры, о значимости математики в развитии цивилизации</w:t>
      </w:r>
      <w:r w:rsidRPr="00D64A5A">
        <w:rPr>
          <w:rFonts w:ascii="Times New Roman" w:hAnsi="Times New Roman" w:cs="Times New Roman"/>
          <w:sz w:val="24"/>
          <w:szCs w:val="24"/>
        </w:rPr>
        <w:t xml:space="preserve"> и современного общества;</w:t>
      </w:r>
    </w:p>
    <w:p w:rsidR="00412ED1" w:rsidRPr="00D64A5A" w:rsidRDefault="00412ED1" w:rsidP="00D64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412ED1" w:rsidRPr="00D64A5A" w:rsidRDefault="00412ED1" w:rsidP="00D64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12ED1" w:rsidRPr="00D64A5A" w:rsidRDefault="00412ED1" w:rsidP="00D64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12ED1" w:rsidRPr="00D64A5A" w:rsidRDefault="00412ED1" w:rsidP="00D64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412ED1" w:rsidRPr="00D64A5A" w:rsidRDefault="00412ED1" w:rsidP="00D64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412ED1" w:rsidRPr="00D64A5A" w:rsidRDefault="00412ED1" w:rsidP="00D64A5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A5A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="008B0CA9" w:rsidRPr="00D64A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4A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64A5A">
        <w:rPr>
          <w:rFonts w:ascii="Times New Roman" w:hAnsi="Times New Roman" w:cs="Times New Roman"/>
          <w:i/>
          <w:sz w:val="24"/>
          <w:szCs w:val="24"/>
        </w:rPr>
        <w:t>направлении</w:t>
      </w:r>
      <w:proofErr w:type="gramEnd"/>
      <w:r w:rsidR="008B0CA9" w:rsidRPr="00D64A5A">
        <w:rPr>
          <w:rFonts w:ascii="Times New Roman" w:hAnsi="Times New Roman" w:cs="Times New Roman"/>
          <w:i/>
          <w:sz w:val="24"/>
          <w:szCs w:val="24"/>
        </w:rPr>
        <w:t>:</w:t>
      </w:r>
    </w:p>
    <w:p w:rsidR="008B0CA9" w:rsidRPr="00D64A5A" w:rsidRDefault="008B0CA9" w:rsidP="00D64A5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B0CA9" w:rsidRPr="00D64A5A" w:rsidRDefault="008B0CA9" w:rsidP="00D64A5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B0CA9" w:rsidRPr="00D64A5A" w:rsidRDefault="008B0CA9" w:rsidP="00D64A5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8B0CA9" w:rsidRPr="00D64A5A" w:rsidRDefault="008B0CA9" w:rsidP="00D64A5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8B0CA9" w:rsidRPr="00D64A5A" w:rsidRDefault="008B0CA9" w:rsidP="00D64A5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D65C8" w:rsidRPr="00D64A5A" w:rsidRDefault="000D65C8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64C" w:rsidRDefault="00D64A5A" w:rsidP="00D64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CE164C" w:rsidRPr="00D64A5A">
        <w:rPr>
          <w:rFonts w:ascii="Times New Roman" w:hAnsi="Times New Roman" w:cs="Times New Roman"/>
          <w:b/>
          <w:sz w:val="24"/>
          <w:szCs w:val="24"/>
        </w:rPr>
        <w:t>.</w:t>
      </w:r>
    </w:p>
    <w:p w:rsidR="00D64A5A" w:rsidRPr="00D64A5A" w:rsidRDefault="00D64A5A" w:rsidP="00D64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   Содержание математического образования в основной школе включает следующие разделы: арифметика, алгебра, функции, вероятность и статистика, геометрия. Наряду с этим в содержание включены два дополнительных методологических раздела: «Логика и множества», «Математика в историческом развитии», что связано с реализацией целей </w:t>
      </w:r>
      <w:proofErr w:type="spellStart"/>
      <w:r w:rsidRPr="00D64A5A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D64A5A">
        <w:rPr>
          <w:rFonts w:ascii="Times New Roman" w:hAnsi="Times New Roman" w:cs="Times New Roman"/>
          <w:sz w:val="24"/>
          <w:szCs w:val="24"/>
        </w:rPr>
        <w:t xml:space="preserve"> и общекультурного развития учащихся.  Содержание каждого из этих разделов разворачивается в содержательно-методическую линию, пронизывающую все основные содержательные линии. 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 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рациональными и иррациональными числами, формированием первичных представлений о действительном числе.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Содержание раздела «Алгебра»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Раздел «Вероятность и статистика» -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D64A5A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D64A5A">
        <w:rPr>
          <w:rFonts w:ascii="Times New Roman" w:hAnsi="Times New Roman" w:cs="Times New Roman"/>
          <w:sz w:val="24"/>
          <w:szCs w:val="24"/>
        </w:rPr>
        <w:t xml:space="preserve"> прежде всего для формирования у учащихся функциональной грамотности –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учащимся рассматривать случаи, осуществлять перебор и подсчёт числа вариантов, в том числе в простейших прикладных задачах.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64A5A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D64A5A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  Особенностью раздела «Логика и множества» является то, что представленный  в нём материал преимущественно изучается и используется </w:t>
      </w:r>
      <w:proofErr w:type="spellStart"/>
      <w:r w:rsidRPr="00D64A5A">
        <w:rPr>
          <w:rFonts w:ascii="Times New Roman" w:hAnsi="Times New Roman" w:cs="Times New Roman"/>
          <w:sz w:val="24"/>
          <w:szCs w:val="24"/>
        </w:rPr>
        <w:t>распределенно</w:t>
      </w:r>
      <w:proofErr w:type="spellEnd"/>
      <w:r w:rsidRPr="00D64A5A">
        <w:rPr>
          <w:rFonts w:ascii="Times New Roman" w:hAnsi="Times New Roman" w:cs="Times New Roman"/>
          <w:sz w:val="24"/>
          <w:szCs w:val="24"/>
        </w:rPr>
        <w:t xml:space="preserve"> – в ходе рассмотрения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Содержание этого раздела органично присутствует в </w:t>
      </w:r>
      <w:r w:rsidRPr="00D64A5A">
        <w:rPr>
          <w:rFonts w:ascii="Times New Roman" w:hAnsi="Times New Roman" w:cs="Times New Roman"/>
          <w:sz w:val="24"/>
          <w:szCs w:val="24"/>
        </w:rPr>
        <w:lastRenderedPageBreak/>
        <w:t>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CE164C" w:rsidRPr="00D64A5A" w:rsidRDefault="00CE164C" w:rsidP="00D64A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A5A">
        <w:rPr>
          <w:rFonts w:ascii="Times New Roman" w:hAnsi="Times New Roman" w:cs="Times New Roman"/>
          <w:i/>
          <w:sz w:val="24"/>
          <w:szCs w:val="24"/>
        </w:rPr>
        <w:t>Ценностные ориентиры содержания учебного предмета.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 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 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</w:t>
      </w:r>
      <w:proofErr w:type="gramStart"/>
      <w:r w:rsidRPr="00D64A5A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D64A5A">
        <w:rPr>
          <w:rFonts w:ascii="Times New Roman" w:hAnsi="Times New Roman" w:cs="Times New Roman"/>
          <w:sz w:val="24"/>
          <w:szCs w:val="24"/>
        </w:rPr>
        <w:t xml:space="preserve">  всё больше 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D64A5A">
        <w:rPr>
          <w:rFonts w:ascii="Times New Roman" w:hAnsi="Times New Roman" w:cs="Times New Roman"/>
          <w:sz w:val="24"/>
          <w:szCs w:val="24"/>
        </w:rPr>
        <w:t>Ведущая  роль  принадлежит математике в формировании алгоритмического мышления и воспитании умений  действовать по заданному алгоритму  и конструировать  новые.</w:t>
      </w:r>
      <w:proofErr w:type="gramEnd"/>
      <w:r w:rsidRPr="00D64A5A">
        <w:rPr>
          <w:rFonts w:ascii="Times New Roman" w:hAnsi="Times New Roman" w:cs="Times New Roman"/>
          <w:sz w:val="24"/>
          <w:szCs w:val="24"/>
        </w:rPr>
        <w:t xml:space="preserve">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Обучение математике даёт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D64A5A" w:rsidRDefault="00D64A5A" w:rsidP="00D64A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4A5A" w:rsidRDefault="00D64A5A" w:rsidP="00D64A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164C" w:rsidRPr="00D64A5A" w:rsidRDefault="00CE164C" w:rsidP="00D64A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A5A">
        <w:rPr>
          <w:rFonts w:ascii="Times New Roman" w:hAnsi="Times New Roman" w:cs="Times New Roman"/>
          <w:i/>
          <w:sz w:val="24"/>
          <w:szCs w:val="24"/>
        </w:rPr>
        <w:lastRenderedPageBreak/>
        <w:t>Результаты изучения учебного предмета.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 Изучение математики в основной школе даёт возможность </w:t>
      </w:r>
      <w:proofErr w:type="gramStart"/>
      <w:r w:rsidRPr="00D64A5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64A5A">
        <w:rPr>
          <w:rFonts w:ascii="Times New Roman" w:hAnsi="Times New Roman" w:cs="Times New Roman"/>
          <w:sz w:val="24"/>
          <w:szCs w:val="24"/>
        </w:rPr>
        <w:t xml:space="preserve">  достичь следующих результатов развития:</w:t>
      </w:r>
    </w:p>
    <w:p w:rsidR="00CE164C" w:rsidRPr="00D64A5A" w:rsidRDefault="00CE164C" w:rsidP="00D64A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i/>
          <w:sz w:val="24"/>
          <w:szCs w:val="24"/>
        </w:rPr>
        <w:t>в личностном направлении:</w:t>
      </w:r>
    </w:p>
    <w:p w:rsidR="00CE164C" w:rsidRPr="00D64A5A" w:rsidRDefault="00CE164C" w:rsidP="00D64A5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64A5A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D64A5A">
        <w:rPr>
          <w:rFonts w:ascii="Times New Roman" w:hAnsi="Times New Roman" w:cs="Times New Roman"/>
          <w:sz w:val="24"/>
          <w:szCs w:val="24"/>
        </w:rPr>
        <w:t>;</w:t>
      </w:r>
    </w:p>
    <w:p w:rsidR="00CE164C" w:rsidRPr="00D64A5A" w:rsidRDefault="00CE164C" w:rsidP="00D64A5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E164C" w:rsidRPr="00D64A5A" w:rsidRDefault="00CE164C" w:rsidP="00D64A5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CE164C" w:rsidRPr="00D64A5A" w:rsidRDefault="00CE164C" w:rsidP="00D64A5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CE164C" w:rsidRPr="00D64A5A" w:rsidRDefault="00CE164C" w:rsidP="00D64A5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E164C" w:rsidRPr="00D64A5A" w:rsidRDefault="00CE164C" w:rsidP="00D64A5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CE164C" w:rsidRPr="00D64A5A" w:rsidRDefault="00CE164C" w:rsidP="00D64A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A5A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D64A5A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D64A5A">
        <w:rPr>
          <w:rFonts w:ascii="Times New Roman" w:hAnsi="Times New Roman" w:cs="Times New Roman"/>
          <w:i/>
          <w:sz w:val="24"/>
          <w:szCs w:val="24"/>
        </w:rPr>
        <w:t xml:space="preserve"> направлении:</w:t>
      </w:r>
    </w:p>
    <w:p w:rsidR="00CE164C" w:rsidRPr="00D64A5A" w:rsidRDefault="00CE164C" w:rsidP="00D64A5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CE164C" w:rsidRPr="00D64A5A" w:rsidRDefault="00CE164C" w:rsidP="00D64A5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E164C" w:rsidRPr="00D64A5A" w:rsidRDefault="00CE164C" w:rsidP="00D64A5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представлять её в понятной форме, принимать решение в условиях неполной и избыточной, точной и вероятностной информации;</w:t>
      </w:r>
    </w:p>
    <w:p w:rsidR="00CE164C" w:rsidRPr="00D64A5A" w:rsidRDefault="00CE164C" w:rsidP="00D64A5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E164C" w:rsidRPr="00D64A5A" w:rsidRDefault="00CE164C" w:rsidP="00D64A5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задач, понимать необходимость их проверки;</w:t>
      </w:r>
    </w:p>
    <w:p w:rsidR="00CE164C" w:rsidRPr="00D64A5A" w:rsidRDefault="00CE164C" w:rsidP="00D64A5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E164C" w:rsidRPr="00D64A5A" w:rsidRDefault="00CE164C" w:rsidP="00D64A5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E164C" w:rsidRPr="00D64A5A" w:rsidRDefault="00CE164C" w:rsidP="00D64A5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E164C" w:rsidRPr="00D64A5A" w:rsidRDefault="00CE164C" w:rsidP="00D64A5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E164C" w:rsidRPr="00D64A5A" w:rsidRDefault="00CE164C" w:rsidP="00D64A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A5A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CE164C" w:rsidRPr="00D64A5A" w:rsidRDefault="00CE164C" w:rsidP="00D64A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CE164C" w:rsidRPr="00D64A5A" w:rsidRDefault="00CE164C" w:rsidP="00D64A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CE164C" w:rsidRPr="00D64A5A" w:rsidRDefault="00CE164C" w:rsidP="00D64A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умение проводить классификации, логические обоснования, доказательства математических утверждений;</w:t>
      </w:r>
    </w:p>
    <w:p w:rsidR="00CE164C" w:rsidRPr="00D64A5A" w:rsidRDefault="00CE164C" w:rsidP="00D64A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умение распознавать виды математических утверждений (аксиомы, определения, теоремы и др.), прямые и обратные теоремы;</w:t>
      </w:r>
    </w:p>
    <w:p w:rsidR="00CE164C" w:rsidRPr="00D64A5A" w:rsidRDefault="00CE164C" w:rsidP="00D64A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CE164C" w:rsidRPr="00D64A5A" w:rsidRDefault="00CE164C" w:rsidP="00D64A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</w:t>
      </w:r>
      <w:r w:rsidRPr="00D64A5A">
        <w:rPr>
          <w:rFonts w:ascii="Times New Roman" w:hAnsi="Times New Roman" w:cs="Times New Roman"/>
          <w:sz w:val="24"/>
          <w:szCs w:val="24"/>
        </w:rPr>
        <w:lastRenderedPageBreak/>
        <w:t>для интерпретации уравнений, неравенств, систем, умение применять алгебраические преобразования, аппарат уравнений и неравенств, для решения задач из различных разделов курса;</w:t>
      </w:r>
    </w:p>
    <w:p w:rsidR="00CE164C" w:rsidRPr="00D64A5A" w:rsidRDefault="00CE164C" w:rsidP="00D64A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CE164C" w:rsidRPr="00D64A5A" w:rsidRDefault="00CE164C" w:rsidP="00D64A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CE164C" w:rsidRPr="00D64A5A" w:rsidRDefault="00CE164C" w:rsidP="00D64A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164C" w:rsidRPr="00D64A5A" w:rsidRDefault="00CE164C" w:rsidP="00D64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5A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CE164C" w:rsidRPr="00D64A5A" w:rsidRDefault="00CE164C" w:rsidP="00D64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5A">
        <w:rPr>
          <w:rFonts w:ascii="Times New Roman" w:hAnsi="Times New Roman" w:cs="Times New Roman"/>
          <w:sz w:val="24"/>
          <w:szCs w:val="24"/>
        </w:rPr>
        <w:t xml:space="preserve">    Базисный учебный (образовательный) план на изучение алгебры в 9 классе отводит 3 </w:t>
      </w:r>
      <w:proofErr w:type="gramStart"/>
      <w:r w:rsidRPr="00D64A5A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D64A5A">
        <w:rPr>
          <w:rFonts w:ascii="Times New Roman" w:hAnsi="Times New Roman" w:cs="Times New Roman"/>
          <w:sz w:val="24"/>
          <w:szCs w:val="24"/>
        </w:rPr>
        <w:t xml:space="preserve"> часа в неделю, всего 102 часа. Учебно</w:t>
      </w:r>
      <w:bookmarkStart w:id="0" w:name="_GoBack"/>
      <w:bookmarkEnd w:id="0"/>
      <w:r w:rsidRPr="00D64A5A">
        <w:rPr>
          <w:rFonts w:ascii="Times New Roman" w:hAnsi="Times New Roman" w:cs="Times New Roman"/>
          <w:sz w:val="24"/>
          <w:szCs w:val="24"/>
        </w:rPr>
        <w:t>е время увеличено на 1 час в неделю за счёт вариативной части Базисного плана и составляет всего 136 часов.</w:t>
      </w:r>
    </w:p>
    <w:p w:rsidR="009A37DF" w:rsidRDefault="009A37DF" w:rsidP="00CE164C">
      <w:pPr>
        <w:jc w:val="both"/>
        <w:rPr>
          <w:sz w:val="28"/>
          <w:szCs w:val="28"/>
        </w:rPr>
      </w:pPr>
    </w:p>
    <w:sectPr w:rsidR="009A37DF" w:rsidSect="00D64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1B2"/>
    <w:multiLevelType w:val="hybridMultilevel"/>
    <w:tmpl w:val="1902D4DA"/>
    <w:lvl w:ilvl="0" w:tplc="CBDC4F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3F5FAB"/>
    <w:multiLevelType w:val="hybridMultilevel"/>
    <w:tmpl w:val="F1B2F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C97D18"/>
    <w:multiLevelType w:val="hybridMultilevel"/>
    <w:tmpl w:val="9780A068"/>
    <w:lvl w:ilvl="0" w:tplc="91F4BF5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13CA"/>
    <w:multiLevelType w:val="hybridMultilevel"/>
    <w:tmpl w:val="A530C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887F60"/>
    <w:multiLevelType w:val="hybridMultilevel"/>
    <w:tmpl w:val="40BE3498"/>
    <w:lvl w:ilvl="0" w:tplc="839214A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77A02"/>
    <w:multiLevelType w:val="hybridMultilevel"/>
    <w:tmpl w:val="01686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417A48"/>
    <w:multiLevelType w:val="hybridMultilevel"/>
    <w:tmpl w:val="E85E2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51264A"/>
    <w:multiLevelType w:val="hybridMultilevel"/>
    <w:tmpl w:val="239C5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784C84"/>
    <w:multiLevelType w:val="hybridMultilevel"/>
    <w:tmpl w:val="43DA96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15"/>
    <w:rsid w:val="00017EE9"/>
    <w:rsid w:val="0003629C"/>
    <w:rsid w:val="0005688C"/>
    <w:rsid w:val="000708CD"/>
    <w:rsid w:val="00070D6D"/>
    <w:rsid w:val="00090511"/>
    <w:rsid w:val="0009301D"/>
    <w:rsid w:val="000D65C8"/>
    <w:rsid w:val="000F2567"/>
    <w:rsid w:val="000F3F6D"/>
    <w:rsid w:val="00120C0C"/>
    <w:rsid w:val="001E6A92"/>
    <w:rsid w:val="001F2335"/>
    <w:rsid w:val="002462EC"/>
    <w:rsid w:val="002720B0"/>
    <w:rsid w:val="00294444"/>
    <w:rsid w:val="00322ED2"/>
    <w:rsid w:val="00333B9E"/>
    <w:rsid w:val="003541A4"/>
    <w:rsid w:val="003567DE"/>
    <w:rsid w:val="00394B93"/>
    <w:rsid w:val="003B5F84"/>
    <w:rsid w:val="003C6337"/>
    <w:rsid w:val="00412ED1"/>
    <w:rsid w:val="00417946"/>
    <w:rsid w:val="004259DB"/>
    <w:rsid w:val="004667A5"/>
    <w:rsid w:val="00477ADF"/>
    <w:rsid w:val="0054070A"/>
    <w:rsid w:val="005621CC"/>
    <w:rsid w:val="005923FB"/>
    <w:rsid w:val="005E1542"/>
    <w:rsid w:val="00640F16"/>
    <w:rsid w:val="006965C2"/>
    <w:rsid w:val="006D2CBB"/>
    <w:rsid w:val="006F5675"/>
    <w:rsid w:val="0075169A"/>
    <w:rsid w:val="007B5011"/>
    <w:rsid w:val="00843C07"/>
    <w:rsid w:val="00866115"/>
    <w:rsid w:val="008B0CA9"/>
    <w:rsid w:val="00912D97"/>
    <w:rsid w:val="00926D24"/>
    <w:rsid w:val="00961A50"/>
    <w:rsid w:val="00981917"/>
    <w:rsid w:val="009A37DF"/>
    <w:rsid w:val="009E120D"/>
    <w:rsid w:val="00A36949"/>
    <w:rsid w:val="00A75EE2"/>
    <w:rsid w:val="00AC5599"/>
    <w:rsid w:val="00AF4D33"/>
    <w:rsid w:val="00B25C4B"/>
    <w:rsid w:val="00B4530F"/>
    <w:rsid w:val="00B57E85"/>
    <w:rsid w:val="00B677C1"/>
    <w:rsid w:val="00C03D29"/>
    <w:rsid w:val="00C0783F"/>
    <w:rsid w:val="00C64192"/>
    <w:rsid w:val="00C75CD6"/>
    <w:rsid w:val="00CE164C"/>
    <w:rsid w:val="00D64A5A"/>
    <w:rsid w:val="00D7690C"/>
    <w:rsid w:val="00D84399"/>
    <w:rsid w:val="00DC1A87"/>
    <w:rsid w:val="00DD1976"/>
    <w:rsid w:val="00DE411A"/>
    <w:rsid w:val="00E228FA"/>
    <w:rsid w:val="00E74360"/>
    <w:rsid w:val="00E95C23"/>
    <w:rsid w:val="00EB0B59"/>
    <w:rsid w:val="00EB21DF"/>
    <w:rsid w:val="00EB3567"/>
    <w:rsid w:val="00ED7AA9"/>
    <w:rsid w:val="00F4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D2C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C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120D"/>
    <w:pPr>
      <w:ind w:left="720"/>
      <w:contextualSpacing/>
    </w:pPr>
  </w:style>
  <w:style w:type="character" w:styleId="a8">
    <w:name w:val="Strong"/>
    <w:uiPriority w:val="22"/>
    <w:qFormat/>
    <w:rsid w:val="00D64A5A"/>
    <w:rPr>
      <w:b/>
      <w:bCs/>
    </w:rPr>
  </w:style>
  <w:style w:type="paragraph" w:styleId="a9">
    <w:name w:val="No Spacing"/>
    <w:link w:val="aa"/>
    <w:uiPriority w:val="1"/>
    <w:qFormat/>
    <w:rsid w:val="00D64A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D64A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D2C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C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120D"/>
    <w:pPr>
      <w:ind w:left="720"/>
      <w:contextualSpacing/>
    </w:pPr>
  </w:style>
  <w:style w:type="character" w:styleId="a8">
    <w:name w:val="Strong"/>
    <w:uiPriority w:val="22"/>
    <w:qFormat/>
    <w:rsid w:val="00D64A5A"/>
    <w:rPr>
      <w:b/>
      <w:bCs/>
    </w:rPr>
  </w:style>
  <w:style w:type="paragraph" w:styleId="a9">
    <w:name w:val="No Spacing"/>
    <w:link w:val="aa"/>
    <w:uiPriority w:val="1"/>
    <w:qFormat/>
    <w:rsid w:val="00D64A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D64A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BD98-52B1-4CE7-AC0D-776BDB6D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Papok</dc:creator>
  <cp:lastModifiedBy>пользователь</cp:lastModifiedBy>
  <cp:revision>3</cp:revision>
  <cp:lastPrinted>2013-09-23T20:57:00Z</cp:lastPrinted>
  <dcterms:created xsi:type="dcterms:W3CDTF">2015-06-24T08:00:00Z</dcterms:created>
  <dcterms:modified xsi:type="dcterms:W3CDTF">2015-06-24T08:03:00Z</dcterms:modified>
</cp:coreProperties>
</file>